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64AE" w14:textId="7DA96683" w:rsidR="008D33C3" w:rsidRDefault="0027184D" w:rsidP="003902D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Questions week beginning 2 March 2025</w:t>
      </w:r>
    </w:p>
    <w:p w14:paraId="2576B5FA" w14:textId="77777777" w:rsidR="007A3212" w:rsidRDefault="007A3212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1A348A23" w14:textId="77777777" w:rsidR="009437FE" w:rsidRDefault="009437FE" w:rsidP="009437F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</w:p>
    <w:p w14:paraId="274381C2" w14:textId="63D5C006" w:rsidR="009437FE" w:rsidRPr="009437FE" w:rsidRDefault="009437FE" w:rsidP="009437F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9437FE">
        <w:rPr>
          <w:rFonts w:ascii="Arial" w:hAnsi="Arial" w:cs="Arial"/>
          <w:b/>
          <w:bCs/>
        </w:rPr>
        <w:t>READ 2 Thessalonians 1:1-12</w:t>
      </w:r>
    </w:p>
    <w:p w14:paraId="2CD9B566" w14:textId="77777777" w:rsidR="003902DF" w:rsidRDefault="003902DF">
      <w:pPr>
        <w:autoSpaceDE w:val="0"/>
        <w:autoSpaceDN w:val="0"/>
        <w:adjustRightInd w:val="0"/>
        <w:spacing w:line="240" w:lineRule="atLeast"/>
        <w:rPr>
          <w:rFonts w:ascii="Arial" w:hAnsi="Arial" w:cs="Arial"/>
          <w:u w:val="single"/>
        </w:rPr>
      </w:pPr>
    </w:p>
    <w:p w14:paraId="23A22041" w14:textId="2728EC5F" w:rsidR="0027184D" w:rsidRDefault="0027184D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7184D">
        <w:rPr>
          <w:rFonts w:ascii="Arial" w:hAnsi="Arial" w:cs="Arial"/>
        </w:rPr>
        <w:t xml:space="preserve">1. During the last </w:t>
      </w:r>
      <w:r>
        <w:rPr>
          <w:rFonts w:ascii="Arial" w:hAnsi="Arial" w:cs="Arial"/>
        </w:rPr>
        <w:t>few weeks on a Sunday we have been considering the subject of “how to thrive in 25”. What would you consider to be an essential practice to help you spiritually thrive?</w:t>
      </w:r>
    </w:p>
    <w:p w14:paraId="5337F41B" w14:textId="77777777" w:rsidR="0027184D" w:rsidRDefault="0027184D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393EC99B" w14:textId="0548D7A2" w:rsidR="0027184D" w:rsidRDefault="009437FE" w:rsidP="0027184D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718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This Church in Thessalonica appears to be thriving. Do you think this</w:t>
      </w:r>
      <w:r w:rsidR="00FE7827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</w:t>
      </w:r>
      <w:r w:rsidRPr="009437FE">
        <w:rPr>
          <w:rFonts w:ascii="Arial" w:hAnsi="Arial" w:cs="Arial"/>
          <w:b/>
          <w:bCs/>
        </w:rPr>
        <w:t xml:space="preserve">because </w:t>
      </w:r>
      <w:r>
        <w:rPr>
          <w:rFonts w:ascii="Arial" w:hAnsi="Arial" w:cs="Arial"/>
        </w:rPr>
        <w:t xml:space="preserve">of persecution or </w:t>
      </w:r>
      <w:proofErr w:type="gramStart"/>
      <w:r w:rsidRPr="009437FE">
        <w:rPr>
          <w:rFonts w:ascii="Arial" w:hAnsi="Arial" w:cs="Arial"/>
          <w:b/>
          <w:bCs/>
        </w:rPr>
        <w:t xml:space="preserve">in spite </w:t>
      </w:r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it? </w:t>
      </w:r>
    </w:p>
    <w:p w14:paraId="2DB9D5FA" w14:textId="77777777" w:rsidR="009437FE" w:rsidRDefault="009437FE" w:rsidP="0027184D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28C2190E" w14:textId="70E2D09F" w:rsidR="00297B57" w:rsidRDefault="009437FE" w:rsidP="00297B5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3. </w:t>
      </w:r>
      <w:bookmarkStart w:id="0" w:name="_Hlk191475846"/>
      <w:r>
        <w:rPr>
          <w:rFonts w:ascii="Arial" w:hAnsi="Arial" w:cs="Arial"/>
        </w:rPr>
        <w:t xml:space="preserve">Paul says that </w:t>
      </w:r>
      <w:r w:rsidR="00506159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church’s “</w:t>
      </w:r>
      <w:r w:rsidRPr="009437FE">
        <w:rPr>
          <w:rFonts w:ascii="Arial" w:hAnsi="Arial" w:cs="Arial"/>
          <w:i/>
          <w:iCs/>
        </w:rPr>
        <w:t>faith is growing more and more</w:t>
      </w:r>
      <w:r>
        <w:rPr>
          <w:rFonts w:ascii="Arial" w:hAnsi="Arial" w:cs="Arial"/>
          <w:i/>
          <w:iCs/>
        </w:rPr>
        <w:t>”</w:t>
      </w:r>
      <w:r w:rsidR="005F5F11">
        <w:rPr>
          <w:rFonts w:ascii="Arial" w:hAnsi="Arial" w:cs="Arial"/>
          <w:i/>
          <w:iCs/>
        </w:rPr>
        <w:t xml:space="preserve"> (v3)</w:t>
      </w:r>
    </w:p>
    <w:bookmarkEnd w:id="0"/>
    <w:p w14:paraId="18822202" w14:textId="77777777" w:rsidR="00297B57" w:rsidRPr="00297B57" w:rsidRDefault="00297B57" w:rsidP="00297B57">
      <w:pPr>
        <w:autoSpaceDE w:val="0"/>
        <w:autoSpaceDN w:val="0"/>
        <w:adjustRightInd w:val="0"/>
        <w:rPr>
          <w:rFonts w:ascii="Arial" w:hAnsi="Arial" w:cs="Arial"/>
          <w:i/>
          <w:iCs/>
          <w:sz w:val="6"/>
          <w:szCs w:val="6"/>
        </w:rPr>
      </w:pPr>
    </w:p>
    <w:p w14:paraId="4479AD06" w14:textId="690B4006" w:rsidR="009437FE" w:rsidRPr="00297B57" w:rsidRDefault="00506159" w:rsidP="00297B5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sz w:val="22"/>
          <w:szCs w:val="22"/>
        </w:rPr>
        <w:t xml:space="preserve">i. </w:t>
      </w:r>
      <w:r w:rsidRPr="00297B57">
        <w:rPr>
          <w:rFonts w:ascii="Arial" w:hAnsi="Arial" w:cs="Arial"/>
          <w:sz w:val="22"/>
          <w:szCs w:val="22"/>
        </w:rPr>
        <w:t>What</w:t>
      </w:r>
      <w:r w:rsidR="009437FE" w:rsidRPr="00297B57">
        <w:rPr>
          <w:rFonts w:ascii="Arial" w:hAnsi="Arial" w:cs="Arial"/>
          <w:sz w:val="22"/>
          <w:szCs w:val="22"/>
        </w:rPr>
        <w:t xml:space="preserve"> do you think that </w:t>
      </w:r>
      <w:r>
        <w:rPr>
          <w:rFonts w:ascii="Arial" w:hAnsi="Arial" w:cs="Arial"/>
          <w:sz w:val="22"/>
          <w:szCs w:val="22"/>
        </w:rPr>
        <w:t>a ‘growing faith’ looks like for a Church</w:t>
      </w:r>
      <w:r w:rsidR="009437FE" w:rsidRPr="00297B57">
        <w:rPr>
          <w:rFonts w:ascii="Arial" w:hAnsi="Arial" w:cs="Arial"/>
          <w:sz w:val="22"/>
          <w:szCs w:val="22"/>
        </w:rPr>
        <w:t xml:space="preserve">? </w:t>
      </w:r>
    </w:p>
    <w:p w14:paraId="37C52242" w14:textId="7B2E6A60" w:rsidR="00297B57" w:rsidRPr="00297B57" w:rsidRDefault="00297B57" w:rsidP="00297B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7B57">
        <w:rPr>
          <w:rFonts w:ascii="Arial" w:hAnsi="Arial" w:cs="Arial"/>
          <w:sz w:val="22"/>
          <w:szCs w:val="22"/>
        </w:rPr>
        <w:t xml:space="preserve">ii. </w:t>
      </w:r>
      <w:bookmarkStart w:id="1" w:name="_Hlk191476216"/>
      <w:r w:rsidRPr="00297B57">
        <w:rPr>
          <w:rFonts w:ascii="Arial" w:hAnsi="Arial" w:cs="Arial"/>
          <w:sz w:val="22"/>
          <w:szCs w:val="22"/>
        </w:rPr>
        <w:t xml:space="preserve">What would </w:t>
      </w:r>
      <w:r>
        <w:rPr>
          <w:rFonts w:ascii="Arial" w:hAnsi="Arial" w:cs="Arial"/>
          <w:sz w:val="22"/>
          <w:szCs w:val="22"/>
        </w:rPr>
        <w:t xml:space="preserve">help us at </w:t>
      </w:r>
      <w:r w:rsidRPr="00297B57">
        <w:rPr>
          <w:rFonts w:ascii="Arial" w:hAnsi="Arial" w:cs="Arial"/>
          <w:sz w:val="22"/>
          <w:szCs w:val="22"/>
        </w:rPr>
        <w:t>FBC to be able to say that OUR faith as a church is growing more and more?</w:t>
      </w:r>
    </w:p>
    <w:bookmarkEnd w:id="1"/>
    <w:p w14:paraId="135D1087" w14:textId="77777777" w:rsidR="00297B57" w:rsidRDefault="00297B57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32B72134" w14:textId="2B1A4D27" w:rsidR="00297B57" w:rsidRPr="00506159" w:rsidRDefault="00506159" w:rsidP="00297B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06159">
        <w:rPr>
          <w:rFonts w:ascii="Arial" w:hAnsi="Arial" w:cs="Arial"/>
        </w:rPr>
        <w:t xml:space="preserve">Paul </w:t>
      </w:r>
      <w:r>
        <w:rPr>
          <w:rFonts w:ascii="Arial" w:hAnsi="Arial" w:cs="Arial"/>
        </w:rPr>
        <w:t xml:space="preserve">also </w:t>
      </w:r>
      <w:r w:rsidRPr="00506159">
        <w:rPr>
          <w:rFonts w:ascii="Arial" w:hAnsi="Arial" w:cs="Arial"/>
        </w:rPr>
        <w:t>says</w:t>
      </w:r>
      <w:r>
        <w:rPr>
          <w:rFonts w:ascii="Arial" w:hAnsi="Arial" w:cs="Arial"/>
        </w:rPr>
        <w:t xml:space="preserve"> that the “</w:t>
      </w:r>
      <w:r w:rsidRPr="00506159">
        <w:rPr>
          <w:rFonts w:ascii="Arial" w:hAnsi="Arial" w:cs="Arial"/>
          <w:i/>
          <w:iCs/>
        </w:rPr>
        <w:t>love all of you have for one another is increasing</w:t>
      </w:r>
      <w:r>
        <w:rPr>
          <w:rFonts w:ascii="Arial" w:hAnsi="Arial" w:cs="Arial"/>
          <w:i/>
          <w:iCs/>
        </w:rPr>
        <w:t>”</w:t>
      </w:r>
      <w:r w:rsidR="005F5F11">
        <w:rPr>
          <w:rFonts w:ascii="Arial" w:hAnsi="Arial" w:cs="Arial"/>
          <w:i/>
          <w:iCs/>
        </w:rPr>
        <w:t xml:space="preserve"> (v3)</w:t>
      </w:r>
      <w:r>
        <w:rPr>
          <w:rFonts w:ascii="Arial" w:hAnsi="Arial" w:cs="Arial"/>
          <w:i/>
          <w:iCs/>
        </w:rPr>
        <w:t xml:space="preserve">. </w:t>
      </w:r>
      <w:r w:rsidRPr="00506159">
        <w:rPr>
          <w:rFonts w:ascii="Arial" w:hAnsi="Arial" w:cs="Arial"/>
        </w:rPr>
        <w:t xml:space="preserve">What would help us at FBC to be able to say that OUR </w:t>
      </w:r>
      <w:r>
        <w:rPr>
          <w:rFonts w:ascii="Arial" w:hAnsi="Arial" w:cs="Arial"/>
        </w:rPr>
        <w:t>love for one another is increasing?</w:t>
      </w:r>
    </w:p>
    <w:p w14:paraId="263D5393" w14:textId="77777777" w:rsidR="00297B57" w:rsidRDefault="00297B57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02B75400" w14:textId="28D91A53" w:rsidR="00506159" w:rsidRDefault="00506159" w:rsidP="00297B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5. When Paul talked about this Church to other believers he did so with a sense of holy pride, boasting about their perseverance</w:t>
      </w:r>
      <w:r w:rsidR="005F5F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faith </w:t>
      </w:r>
      <w:r w:rsidR="005F5F11">
        <w:rPr>
          <w:rFonts w:ascii="Arial" w:hAnsi="Arial" w:cs="Arial"/>
        </w:rPr>
        <w:t xml:space="preserve">and endurance </w:t>
      </w:r>
      <w:r>
        <w:rPr>
          <w:rFonts w:ascii="Arial" w:hAnsi="Arial" w:cs="Arial"/>
        </w:rPr>
        <w:t xml:space="preserve">within their </w:t>
      </w:r>
      <w:r w:rsidR="005F5F11">
        <w:rPr>
          <w:rFonts w:ascii="Arial" w:hAnsi="Arial" w:cs="Arial"/>
        </w:rPr>
        <w:t xml:space="preserve">persecutions </w:t>
      </w:r>
      <w:r>
        <w:rPr>
          <w:rFonts w:ascii="Arial" w:hAnsi="Arial" w:cs="Arial"/>
        </w:rPr>
        <w:t>and trials</w:t>
      </w:r>
      <w:r w:rsidR="005F5F11">
        <w:rPr>
          <w:rFonts w:ascii="Arial" w:hAnsi="Arial" w:cs="Arial"/>
        </w:rPr>
        <w:t xml:space="preserve"> (v4). When speaking about FBC to others what do you say is its most commendable quality?</w:t>
      </w:r>
    </w:p>
    <w:p w14:paraId="771262B3" w14:textId="77777777" w:rsidR="00506159" w:rsidRDefault="00506159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0F82E3F1" w14:textId="42955BCD" w:rsidR="00506159" w:rsidRDefault="005F5F11" w:rsidP="00297B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6. As Paul reflects on this Church </w:t>
      </w:r>
      <w:r w:rsidR="00AC55D5">
        <w:rPr>
          <w:rFonts w:ascii="Arial" w:hAnsi="Arial" w:cs="Arial"/>
        </w:rPr>
        <w:t xml:space="preserve">in Thessalonica </w:t>
      </w:r>
      <w:r>
        <w:rPr>
          <w:rFonts w:ascii="Arial" w:hAnsi="Arial" w:cs="Arial"/>
        </w:rPr>
        <w:t xml:space="preserve">it causes </w:t>
      </w:r>
      <w:r w:rsidR="008B6506">
        <w:rPr>
          <w:rFonts w:ascii="Arial" w:hAnsi="Arial" w:cs="Arial"/>
        </w:rPr>
        <w:t>him</w:t>
      </w:r>
      <w:r>
        <w:rPr>
          <w:rFonts w:ascii="Arial" w:hAnsi="Arial" w:cs="Arial"/>
        </w:rPr>
        <w:t xml:space="preserve"> to be thankful</w:t>
      </w:r>
      <w:r w:rsidR="00FE7827">
        <w:rPr>
          <w:rFonts w:ascii="Arial" w:hAnsi="Arial" w:cs="Arial"/>
        </w:rPr>
        <w:t xml:space="preserve"> to God for them</w:t>
      </w:r>
      <w:r>
        <w:rPr>
          <w:rFonts w:ascii="Arial" w:hAnsi="Arial" w:cs="Arial"/>
        </w:rPr>
        <w:t xml:space="preserve"> (v3)</w:t>
      </w:r>
      <w:r w:rsidR="00FE7827">
        <w:rPr>
          <w:rFonts w:ascii="Arial" w:hAnsi="Arial" w:cs="Arial"/>
        </w:rPr>
        <w:t>. Who are you thankful to God for in your life and why?</w:t>
      </w:r>
    </w:p>
    <w:p w14:paraId="65B836E5" w14:textId="77777777" w:rsidR="00506159" w:rsidRDefault="00506159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23608B19" w14:textId="2330BDE9" w:rsidR="00FE7827" w:rsidRDefault="00FE7827" w:rsidP="00297B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3E73C5" w:rsidRPr="003E73C5">
        <w:rPr>
          <w:rFonts w:ascii="Arial" w:hAnsi="Arial" w:cs="Arial"/>
        </w:rPr>
        <w:t xml:space="preserve">Paul is not saying </w:t>
      </w:r>
      <w:r w:rsidR="003E73C5">
        <w:rPr>
          <w:rFonts w:ascii="Arial" w:hAnsi="Arial" w:cs="Arial"/>
        </w:rPr>
        <w:t xml:space="preserve">in verse 5 </w:t>
      </w:r>
      <w:r w:rsidR="003E73C5" w:rsidRPr="003E73C5">
        <w:rPr>
          <w:rFonts w:ascii="Arial" w:hAnsi="Arial" w:cs="Arial"/>
        </w:rPr>
        <w:t>that their suffering reflects God’s judgment, rather that it will be “evidence” used in judgment against those who persecute them.</w:t>
      </w:r>
      <w:r w:rsidR="003E73C5">
        <w:rPr>
          <w:rFonts w:ascii="Arial" w:hAnsi="Arial" w:cs="Arial"/>
        </w:rPr>
        <w:t xml:space="preserve"> Because He is just (v6), God will ultimately ensure justice is done by holding people accountable for their wrongdoing (v6</w:t>
      </w:r>
      <w:r w:rsidR="00627603">
        <w:rPr>
          <w:rFonts w:ascii="Arial" w:hAnsi="Arial" w:cs="Arial"/>
        </w:rPr>
        <w:t xml:space="preserve">-7). </w:t>
      </w:r>
      <w:r w:rsidR="003E73C5">
        <w:rPr>
          <w:rFonts w:ascii="Arial" w:hAnsi="Arial" w:cs="Arial"/>
        </w:rPr>
        <w:t xml:space="preserve">Do you ever </w:t>
      </w:r>
      <w:r w:rsidR="00627603">
        <w:rPr>
          <w:rFonts w:ascii="Arial" w:hAnsi="Arial" w:cs="Arial"/>
        </w:rPr>
        <w:t xml:space="preserve">feel troubled </w:t>
      </w:r>
      <w:r w:rsidR="003E73C5">
        <w:rPr>
          <w:rFonts w:ascii="Arial" w:hAnsi="Arial" w:cs="Arial"/>
        </w:rPr>
        <w:t>about people who have apparently “got away” with committing atrocities? Does knowing that God will eventually</w:t>
      </w:r>
      <w:r w:rsidR="00627603">
        <w:rPr>
          <w:rFonts w:ascii="Arial" w:hAnsi="Arial" w:cs="Arial"/>
        </w:rPr>
        <w:t xml:space="preserve"> judge them bring you any comfort?</w:t>
      </w:r>
    </w:p>
    <w:p w14:paraId="30429809" w14:textId="77777777" w:rsidR="00627603" w:rsidRDefault="00627603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19E8B3C0" w14:textId="77EDBBD6" w:rsidR="00627603" w:rsidRDefault="00627603" w:rsidP="00297B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8. The return of Jesus is a great occasion for the believer to look forward to</w:t>
      </w:r>
      <w:r w:rsidR="008B65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Paul speaks of it as also heralding a time of judgement for those who have not accepted the Gospel (v</w:t>
      </w:r>
      <w:r w:rsidR="000C40DC">
        <w:rPr>
          <w:rFonts w:ascii="Arial" w:hAnsi="Arial" w:cs="Arial"/>
        </w:rPr>
        <w:t xml:space="preserve">erses </w:t>
      </w:r>
      <w:r>
        <w:rPr>
          <w:rFonts w:ascii="Arial" w:hAnsi="Arial" w:cs="Arial"/>
        </w:rPr>
        <w:t>8</w:t>
      </w:r>
      <w:r w:rsidR="000C40DC">
        <w:rPr>
          <w:rFonts w:ascii="Arial" w:hAnsi="Arial" w:cs="Arial"/>
        </w:rPr>
        <w:t>-9</w:t>
      </w:r>
      <w:r>
        <w:rPr>
          <w:rFonts w:ascii="Arial" w:hAnsi="Arial" w:cs="Arial"/>
        </w:rPr>
        <w:t xml:space="preserve">). </w:t>
      </w:r>
      <w:r w:rsidR="000C40DC">
        <w:rPr>
          <w:rFonts w:ascii="Arial" w:hAnsi="Arial" w:cs="Arial"/>
        </w:rPr>
        <w:t xml:space="preserve">How do you think Christians should </w:t>
      </w:r>
      <w:r>
        <w:rPr>
          <w:rFonts w:ascii="Arial" w:hAnsi="Arial" w:cs="Arial"/>
        </w:rPr>
        <w:t>respon</w:t>
      </w:r>
      <w:r w:rsidR="000C40D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to </w:t>
      </w:r>
      <w:r w:rsidR="000C40DC">
        <w:rPr>
          <w:rFonts w:ascii="Arial" w:hAnsi="Arial" w:cs="Arial"/>
        </w:rPr>
        <w:t>Paul’s teaching in these 2 verses?</w:t>
      </w:r>
    </w:p>
    <w:p w14:paraId="21563165" w14:textId="77777777" w:rsidR="000C40DC" w:rsidRDefault="000C40DC" w:rsidP="00297B57">
      <w:pPr>
        <w:autoSpaceDE w:val="0"/>
        <w:autoSpaceDN w:val="0"/>
        <w:adjustRightInd w:val="0"/>
        <w:rPr>
          <w:rFonts w:ascii="Arial" w:hAnsi="Arial" w:cs="Arial"/>
        </w:rPr>
      </w:pPr>
    </w:p>
    <w:p w14:paraId="757F86C3" w14:textId="549D880B" w:rsidR="000C40DC" w:rsidRDefault="000C40DC" w:rsidP="00297B57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9. Paul prays that God will “</w:t>
      </w:r>
      <w:r w:rsidRPr="000C40DC">
        <w:rPr>
          <w:rFonts w:ascii="Arial" w:hAnsi="Arial" w:cs="Arial"/>
          <w:i/>
          <w:iCs/>
          <w:color w:val="000000"/>
          <w:shd w:val="clear" w:color="auto" w:fill="FFFFFF"/>
        </w:rPr>
        <w:t>make you worthy of his calling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”</w:t>
      </w:r>
      <w:r w:rsidR="00483CA1">
        <w:rPr>
          <w:rFonts w:ascii="Arial" w:hAnsi="Arial" w:cs="Arial"/>
          <w:i/>
          <w:iCs/>
          <w:color w:val="000000"/>
          <w:shd w:val="clear" w:color="auto" w:fill="FFFFFF"/>
        </w:rPr>
        <w:t xml:space="preserve"> (v11) – </w:t>
      </w:r>
      <w:r w:rsidR="00483CA1" w:rsidRPr="00483CA1">
        <w:rPr>
          <w:rFonts w:ascii="Arial" w:hAnsi="Arial" w:cs="Arial"/>
          <w:color w:val="000000"/>
          <w:shd w:val="clear" w:color="auto" w:fill="FFFFFF"/>
        </w:rPr>
        <w:t>The Message paraphrase</w:t>
      </w:r>
      <w:r w:rsidR="00483CA1">
        <w:rPr>
          <w:rFonts w:ascii="Arial" w:hAnsi="Arial" w:cs="Arial"/>
          <w:color w:val="000000"/>
          <w:shd w:val="clear" w:color="auto" w:fill="FFFFFF"/>
        </w:rPr>
        <w:t xml:space="preserve">s this </w:t>
      </w:r>
      <w:r w:rsidR="008B6506">
        <w:rPr>
          <w:rFonts w:ascii="Arial" w:hAnsi="Arial" w:cs="Arial"/>
          <w:color w:val="000000"/>
          <w:shd w:val="clear" w:color="auto" w:fill="FFFFFF"/>
        </w:rPr>
        <w:t xml:space="preserve">as </w:t>
      </w:r>
      <w:r w:rsidR="008B6506">
        <w:rPr>
          <w:rFonts w:ascii="Arial" w:hAnsi="Arial" w:cs="Arial"/>
          <w:i/>
          <w:iCs/>
          <w:color w:val="000000"/>
          <w:shd w:val="clear" w:color="auto" w:fill="FFFFFF"/>
        </w:rPr>
        <w:t>“</w:t>
      </w:r>
      <w:r w:rsidR="00483CA1" w:rsidRPr="00483CA1">
        <w:rPr>
          <w:rFonts w:ascii="Arial" w:hAnsi="Arial" w:cs="Arial"/>
          <w:i/>
          <w:iCs/>
          <w:color w:val="000000"/>
          <w:shd w:val="clear" w:color="auto" w:fill="FFFFFF"/>
        </w:rPr>
        <w:t>pray that our God will make you fit for what he’s called you to be</w:t>
      </w:r>
      <w:r w:rsidR="00483CA1">
        <w:rPr>
          <w:rFonts w:ascii="Arial" w:hAnsi="Arial" w:cs="Arial"/>
          <w:i/>
          <w:iCs/>
          <w:color w:val="000000"/>
          <w:shd w:val="clear" w:color="auto" w:fill="FFFFFF"/>
        </w:rPr>
        <w:t xml:space="preserve">”. </w:t>
      </w:r>
      <w:r w:rsidR="00483CA1" w:rsidRPr="00483CA1">
        <w:rPr>
          <w:rFonts w:ascii="Arial" w:hAnsi="Arial" w:cs="Arial"/>
          <w:color w:val="000000"/>
          <w:shd w:val="clear" w:color="auto" w:fill="FFFFFF"/>
        </w:rPr>
        <w:t xml:space="preserve">How can we best pray </w:t>
      </w:r>
      <w:r w:rsidR="00483CA1">
        <w:rPr>
          <w:rFonts w:ascii="Arial" w:hAnsi="Arial" w:cs="Arial"/>
          <w:color w:val="000000"/>
          <w:shd w:val="clear" w:color="auto" w:fill="FFFFFF"/>
        </w:rPr>
        <w:t>for churches going through times of persecution?</w:t>
      </w:r>
    </w:p>
    <w:p w14:paraId="33C1443C" w14:textId="77777777" w:rsidR="00483CA1" w:rsidRDefault="00483CA1" w:rsidP="00297B57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</w:p>
    <w:p w14:paraId="3E23CCD8" w14:textId="76EF8F40" w:rsidR="00483CA1" w:rsidRDefault="00483CA1" w:rsidP="00483CA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83CA1">
        <w:rPr>
          <w:rFonts w:ascii="Arial" w:hAnsi="Arial" w:cs="Arial"/>
        </w:rPr>
        <w:t xml:space="preserve">10. </w:t>
      </w:r>
      <w:r w:rsidR="000C40DC" w:rsidRPr="00483CA1">
        <w:rPr>
          <w:rFonts w:ascii="Arial" w:hAnsi="Arial" w:cs="Arial"/>
        </w:rPr>
        <w:t xml:space="preserve">Paul </w:t>
      </w:r>
      <w:r w:rsidRPr="00483CA1">
        <w:rPr>
          <w:rFonts w:ascii="Arial" w:hAnsi="Arial" w:cs="Arial"/>
        </w:rPr>
        <w:t xml:space="preserve">also </w:t>
      </w:r>
      <w:r w:rsidR="000C40DC" w:rsidRPr="00483CA1">
        <w:rPr>
          <w:rFonts w:ascii="Arial" w:hAnsi="Arial" w:cs="Arial"/>
        </w:rPr>
        <w:t>prays that God will use His power to “</w:t>
      </w:r>
      <w:r w:rsidR="0027184D" w:rsidRPr="00483CA1">
        <w:rPr>
          <w:rFonts w:ascii="Arial" w:hAnsi="Arial" w:cs="Arial"/>
          <w:i/>
          <w:iCs/>
        </w:rPr>
        <w:t>bring to fruition your every desire for goodness and your every deed prompted by faith</w:t>
      </w:r>
      <w:r w:rsidR="000C40DC" w:rsidRPr="00483CA1">
        <w:rPr>
          <w:rFonts w:ascii="Arial" w:hAnsi="Arial" w:cs="Arial"/>
        </w:rPr>
        <w:t xml:space="preserve">”. The New Living Translation </w:t>
      </w:r>
      <w:r w:rsidRPr="00483CA1">
        <w:rPr>
          <w:rFonts w:ascii="Arial" w:hAnsi="Arial" w:cs="Arial"/>
        </w:rPr>
        <w:t xml:space="preserve">merges these </w:t>
      </w:r>
      <w:r>
        <w:rPr>
          <w:rFonts w:ascii="Arial" w:hAnsi="Arial" w:cs="Arial"/>
        </w:rPr>
        <w:t xml:space="preserve">2 </w:t>
      </w:r>
      <w:r w:rsidRPr="00483CA1">
        <w:rPr>
          <w:rFonts w:ascii="Arial" w:hAnsi="Arial" w:cs="Arial"/>
        </w:rPr>
        <w:t>things saying</w:t>
      </w:r>
      <w:r w:rsidR="00AC55D5">
        <w:rPr>
          <w:rFonts w:ascii="Arial" w:hAnsi="Arial" w:cs="Arial"/>
        </w:rPr>
        <w:t>,</w:t>
      </w:r>
      <w:r w:rsidRPr="00483CA1">
        <w:rPr>
          <w:rFonts w:ascii="Arial" w:hAnsi="Arial" w:cs="Arial"/>
        </w:rPr>
        <w:t xml:space="preserve"> </w:t>
      </w:r>
      <w:r w:rsidR="000C40DC" w:rsidRPr="00483CA1">
        <w:rPr>
          <w:rFonts w:ascii="Arial" w:hAnsi="Arial" w:cs="Arial"/>
        </w:rPr>
        <w:t>“</w:t>
      </w:r>
      <w:r w:rsidR="000C40DC" w:rsidRPr="00483CA1">
        <w:rPr>
          <w:rFonts w:ascii="Arial" w:hAnsi="Arial" w:cs="Arial"/>
          <w:i/>
          <w:iCs/>
        </w:rPr>
        <w:t>May he give you the power to accomplish all the good things your faith prompts you to do”.</w:t>
      </w:r>
    </w:p>
    <w:p w14:paraId="1DB25F2F" w14:textId="77777777" w:rsidR="00483CA1" w:rsidRPr="00483CA1" w:rsidRDefault="00483CA1" w:rsidP="00483CA1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B7730E5" w14:textId="7E765BF2" w:rsidR="00483CA1" w:rsidRPr="00483CA1" w:rsidRDefault="00483CA1" w:rsidP="00483CA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483CA1">
        <w:rPr>
          <w:rFonts w:ascii="Arial" w:hAnsi="Arial" w:cs="Arial"/>
          <w:sz w:val="22"/>
          <w:szCs w:val="22"/>
        </w:rPr>
        <w:t>i. Would you say that you have a “desire for goodness”?</w:t>
      </w:r>
    </w:p>
    <w:p w14:paraId="71FC162D" w14:textId="0DD43AD6" w:rsidR="00483CA1" w:rsidRPr="00483CA1" w:rsidRDefault="00483CA1" w:rsidP="00483C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83CA1">
        <w:rPr>
          <w:rFonts w:ascii="Arial" w:hAnsi="Arial" w:cs="Arial"/>
          <w:sz w:val="22"/>
          <w:szCs w:val="22"/>
        </w:rPr>
        <w:t>ii. What is your faith currently prompting you to do?</w:t>
      </w:r>
    </w:p>
    <w:p w14:paraId="2BFAD5E3" w14:textId="77777777" w:rsidR="000C40DC" w:rsidRPr="00483CA1" w:rsidRDefault="000C40DC" w:rsidP="00483CA1">
      <w:pPr>
        <w:autoSpaceDE w:val="0"/>
        <w:autoSpaceDN w:val="0"/>
        <w:adjustRightInd w:val="0"/>
        <w:rPr>
          <w:rFonts w:ascii="Arial" w:hAnsi="Arial" w:cs="Arial"/>
        </w:rPr>
      </w:pPr>
    </w:p>
    <w:p w14:paraId="0BD5A2FA" w14:textId="59F4CA4D" w:rsidR="00483CA1" w:rsidRDefault="00483CA1" w:rsidP="00483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11. Paul’s prayers for this church were, according to verse 12, to bring about 2 things in accordance with </w:t>
      </w:r>
      <w:r w:rsidR="008B6506">
        <w:rPr>
          <w:rFonts w:ascii="Arial" w:hAnsi="Arial" w:cs="Arial"/>
        </w:rPr>
        <w:t xml:space="preserve">God’s </w:t>
      </w:r>
      <w:r>
        <w:rPr>
          <w:rFonts w:ascii="Arial" w:hAnsi="Arial" w:cs="Arial"/>
        </w:rPr>
        <w:t xml:space="preserve">grace: </w:t>
      </w:r>
      <w:r w:rsidR="008B6506">
        <w:rPr>
          <w:rFonts w:ascii="Arial" w:hAnsi="Arial" w:cs="Arial"/>
        </w:rPr>
        <w:t>That t</w:t>
      </w:r>
      <w:r>
        <w:rPr>
          <w:rFonts w:ascii="Arial" w:hAnsi="Arial" w:cs="Arial"/>
        </w:rPr>
        <w:t xml:space="preserve">he name of the Lord Jesus may be glorified in them and </w:t>
      </w:r>
      <w:r w:rsidR="008B650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they may be glorified in the Lord Jesus. What is the difference between these two things?</w:t>
      </w:r>
    </w:p>
    <w:p w14:paraId="0C205A66" w14:textId="77777777" w:rsidR="00483CA1" w:rsidRDefault="00483CA1" w:rsidP="00483CA1">
      <w:pPr>
        <w:autoSpaceDE w:val="0"/>
        <w:autoSpaceDN w:val="0"/>
        <w:adjustRightInd w:val="0"/>
        <w:rPr>
          <w:rFonts w:ascii="Arial" w:hAnsi="Arial" w:cs="Arial"/>
        </w:rPr>
      </w:pPr>
    </w:p>
    <w:p w14:paraId="0B4A28A4" w14:textId="7635C7E3" w:rsidR="008F5CA8" w:rsidRPr="008F5CA8" w:rsidRDefault="00483CA1" w:rsidP="008F5C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9B7DE0" w:rsidRPr="008F5CA8">
        <w:rPr>
          <w:rFonts w:ascii="Arial" w:hAnsi="Arial" w:cs="Arial"/>
        </w:rPr>
        <w:t>Psalm 23</w:t>
      </w:r>
      <w:r w:rsidRPr="008F5CA8">
        <w:rPr>
          <w:rFonts w:ascii="Arial" w:hAnsi="Arial" w:cs="Arial"/>
        </w:rPr>
        <w:t>:6 says</w:t>
      </w:r>
      <w:r w:rsidR="00E46AC0">
        <w:rPr>
          <w:rFonts w:ascii="Arial" w:hAnsi="Arial" w:cs="Arial"/>
        </w:rPr>
        <w:t>,</w:t>
      </w:r>
      <w:r w:rsidRPr="008F5CA8">
        <w:rPr>
          <w:rFonts w:ascii="Arial" w:hAnsi="Arial" w:cs="Arial"/>
        </w:rPr>
        <w:t xml:space="preserve"> “</w:t>
      </w:r>
      <w:r w:rsidRPr="00E46AC0">
        <w:rPr>
          <w:rFonts w:ascii="Arial" w:hAnsi="Arial" w:cs="Arial"/>
        </w:rPr>
        <w:t>S</w:t>
      </w:r>
      <w:r w:rsidR="009B7DE0" w:rsidRPr="005F4DD6">
        <w:rPr>
          <w:rFonts w:ascii="Arial" w:hAnsi="Arial" w:cs="Arial"/>
          <w:i/>
          <w:iCs/>
          <w:sz w:val="22"/>
          <w:szCs w:val="22"/>
        </w:rPr>
        <w:t>urely your goodness and love will follow me all the days of my life</w:t>
      </w:r>
      <w:r w:rsidR="008B6506">
        <w:rPr>
          <w:rFonts w:ascii="Arial" w:hAnsi="Arial" w:cs="Arial"/>
          <w:i/>
          <w:iCs/>
          <w:sz w:val="22"/>
          <w:szCs w:val="22"/>
        </w:rPr>
        <w:t>”</w:t>
      </w:r>
      <w:r w:rsidR="008F5CA8">
        <w:rPr>
          <w:rFonts w:ascii="Arial" w:hAnsi="Arial" w:cs="Arial"/>
        </w:rPr>
        <w:t xml:space="preserve">. On Sunday Glyn suggested that not only is this a declaration of the certainty of the Lord’s provision of His goodness and love for us all the time but also it is a challenge for us to leave behind His goodness and love – i.e. it follows </w:t>
      </w:r>
      <w:r w:rsidR="00E46AC0">
        <w:rPr>
          <w:rFonts w:ascii="Arial" w:hAnsi="Arial" w:cs="Arial"/>
          <w:b/>
          <w:bCs/>
          <w:u w:val="single"/>
        </w:rPr>
        <w:t>us</w:t>
      </w:r>
      <w:r w:rsidR="008F5CA8" w:rsidRPr="008F5CA8">
        <w:rPr>
          <w:rFonts w:ascii="Arial" w:hAnsi="Arial" w:cs="Arial"/>
          <w:b/>
          <w:bCs/>
        </w:rPr>
        <w:t xml:space="preserve"> </w:t>
      </w:r>
      <w:r w:rsidR="008F5CA8">
        <w:rPr>
          <w:rFonts w:ascii="Arial" w:hAnsi="Arial" w:cs="Arial"/>
        </w:rPr>
        <w:t xml:space="preserve">– as a means of blessing to others. Discuss how you as a group </w:t>
      </w:r>
      <w:r w:rsidR="00B96A38">
        <w:rPr>
          <w:rFonts w:ascii="Arial" w:hAnsi="Arial" w:cs="Arial"/>
        </w:rPr>
        <w:t xml:space="preserve">(or as individuals) </w:t>
      </w:r>
      <w:r w:rsidR="008F5CA8">
        <w:rPr>
          <w:rFonts w:ascii="Arial" w:hAnsi="Arial" w:cs="Arial"/>
        </w:rPr>
        <w:t xml:space="preserve">might be able to engage in some acts of </w:t>
      </w:r>
      <w:proofErr w:type="gramStart"/>
      <w:r w:rsidR="008F5CA8">
        <w:rPr>
          <w:rFonts w:ascii="Arial" w:hAnsi="Arial" w:cs="Arial"/>
        </w:rPr>
        <w:t>goodness</w:t>
      </w:r>
      <w:proofErr w:type="gramEnd"/>
      <w:r w:rsidR="008F5CA8">
        <w:rPr>
          <w:rFonts w:ascii="Arial" w:hAnsi="Arial" w:cs="Arial"/>
        </w:rPr>
        <w:t>/kindness during the coming weeks to be a blessing to others.</w:t>
      </w:r>
    </w:p>
    <w:sectPr w:rsidR="008F5CA8" w:rsidRPr="008F5CA8" w:rsidSect="003902DF">
      <w:footerReference w:type="default" r:id="rId7"/>
      <w:pgSz w:w="11906" w:h="16838" w:code="9"/>
      <w:pgMar w:top="284" w:right="474" w:bottom="1008" w:left="70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4906" w14:textId="77777777" w:rsidR="00FB69DC" w:rsidRDefault="00FB69DC" w:rsidP="005010AE">
      <w:r>
        <w:separator/>
      </w:r>
    </w:p>
  </w:endnote>
  <w:endnote w:type="continuationSeparator" w:id="0">
    <w:p w14:paraId="6E6BC7AD" w14:textId="77777777" w:rsidR="00FB69DC" w:rsidRDefault="00FB69DC" w:rsidP="0050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6AD5" w14:textId="0149CAD8" w:rsidR="005010AE" w:rsidRDefault="005010AE">
    <w:pPr>
      <w:pStyle w:val="Footer"/>
      <w:jc w:val="center"/>
    </w:pPr>
  </w:p>
  <w:p w14:paraId="3BBC9DE9" w14:textId="77777777" w:rsidR="005010AE" w:rsidRDefault="00501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0684" w14:textId="77777777" w:rsidR="00FB69DC" w:rsidRDefault="00FB69DC" w:rsidP="005010AE">
      <w:r>
        <w:separator/>
      </w:r>
    </w:p>
  </w:footnote>
  <w:footnote w:type="continuationSeparator" w:id="0">
    <w:p w14:paraId="4787FA74" w14:textId="77777777" w:rsidR="00FB69DC" w:rsidRDefault="00FB69DC" w:rsidP="0050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63F7"/>
    <w:multiLevelType w:val="hybridMultilevel"/>
    <w:tmpl w:val="9CE2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A5ACC"/>
    <w:multiLevelType w:val="hybridMultilevel"/>
    <w:tmpl w:val="330E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E5189"/>
    <w:multiLevelType w:val="hybridMultilevel"/>
    <w:tmpl w:val="0C2A1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063761">
    <w:abstractNumId w:val="2"/>
  </w:num>
  <w:num w:numId="2" w16cid:durableId="1151141689">
    <w:abstractNumId w:val="0"/>
  </w:num>
  <w:num w:numId="3" w16cid:durableId="53288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C0E"/>
    <w:rsid w:val="0001439C"/>
    <w:rsid w:val="00021CDC"/>
    <w:rsid w:val="000C40DC"/>
    <w:rsid w:val="000D43D0"/>
    <w:rsid w:val="001D2929"/>
    <w:rsid w:val="00257EE9"/>
    <w:rsid w:val="002643A5"/>
    <w:rsid w:val="0027184D"/>
    <w:rsid w:val="00272137"/>
    <w:rsid w:val="00272705"/>
    <w:rsid w:val="00297B57"/>
    <w:rsid w:val="00321D86"/>
    <w:rsid w:val="00336A43"/>
    <w:rsid w:val="003902DF"/>
    <w:rsid w:val="003B0B6F"/>
    <w:rsid w:val="003C7762"/>
    <w:rsid w:val="003E73C5"/>
    <w:rsid w:val="004306BB"/>
    <w:rsid w:val="00457CEF"/>
    <w:rsid w:val="00483CA1"/>
    <w:rsid w:val="004C1F17"/>
    <w:rsid w:val="004F4F65"/>
    <w:rsid w:val="005010AE"/>
    <w:rsid w:val="00506159"/>
    <w:rsid w:val="005A7D26"/>
    <w:rsid w:val="005F4DD6"/>
    <w:rsid w:val="005F5F11"/>
    <w:rsid w:val="00627603"/>
    <w:rsid w:val="006714E4"/>
    <w:rsid w:val="006A3DCB"/>
    <w:rsid w:val="006C7874"/>
    <w:rsid w:val="006E6C0E"/>
    <w:rsid w:val="007252C7"/>
    <w:rsid w:val="007A3212"/>
    <w:rsid w:val="00802DF0"/>
    <w:rsid w:val="00861CBB"/>
    <w:rsid w:val="008711BE"/>
    <w:rsid w:val="00891DF6"/>
    <w:rsid w:val="008A5AAF"/>
    <w:rsid w:val="008B6506"/>
    <w:rsid w:val="008D33C3"/>
    <w:rsid w:val="008F5CA8"/>
    <w:rsid w:val="009437FE"/>
    <w:rsid w:val="00957F72"/>
    <w:rsid w:val="009948DD"/>
    <w:rsid w:val="009B7DE0"/>
    <w:rsid w:val="009C7004"/>
    <w:rsid w:val="009C76E2"/>
    <w:rsid w:val="00A01329"/>
    <w:rsid w:val="00A61E0E"/>
    <w:rsid w:val="00A72026"/>
    <w:rsid w:val="00A83901"/>
    <w:rsid w:val="00AC55D5"/>
    <w:rsid w:val="00B4441F"/>
    <w:rsid w:val="00B4746B"/>
    <w:rsid w:val="00B96A38"/>
    <w:rsid w:val="00BB47E9"/>
    <w:rsid w:val="00BF16A8"/>
    <w:rsid w:val="00C13828"/>
    <w:rsid w:val="00C34F87"/>
    <w:rsid w:val="00CE1974"/>
    <w:rsid w:val="00D93A4F"/>
    <w:rsid w:val="00DD25E4"/>
    <w:rsid w:val="00DD7E75"/>
    <w:rsid w:val="00E251D9"/>
    <w:rsid w:val="00E46AC0"/>
    <w:rsid w:val="00EC657D"/>
    <w:rsid w:val="00F625C8"/>
    <w:rsid w:val="00FB69DC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E99"/>
  <w15:chartTrackingRefBased/>
  <w15:docId w15:val="{56EB1672-6CCF-497E-A8E7-8766571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0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10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10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10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SURELY GOODNESS SHALL FOLLOW ME   Matthew 18:21﷓35    2/10/94</vt:lpstr>
    </vt:vector>
  </TitlesOfParts>
  <Company>For the Lord's Work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SURELY GOODNESS SHALL FOLLOW ME   Matthew 18:21﷓35    2/10/94</dc:title>
  <dc:subject/>
  <dc:creator>Rev Glyn Thomas</dc:creator>
  <cp:keywords/>
  <dc:description/>
  <cp:lastModifiedBy>Glyn Thomas</cp:lastModifiedBy>
  <cp:revision>11</cp:revision>
  <cp:lastPrinted>2025-02-26T14:52:00Z</cp:lastPrinted>
  <dcterms:created xsi:type="dcterms:W3CDTF">2025-02-26T14:54:00Z</dcterms:created>
  <dcterms:modified xsi:type="dcterms:W3CDTF">2025-03-03T09:25:00Z</dcterms:modified>
</cp:coreProperties>
</file>