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9F987" w14:textId="5289DA0A" w:rsidR="000266BF" w:rsidRDefault="000266BF" w:rsidP="000266BF">
      <w:pPr>
        <w:jc w:val="center"/>
        <w:rPr>
          <w:b/>
          <w:bCs/>
        </w:rPr>
      </w:pPr>
      <w:r>
        <w:rPr>
          <w:b/>
          <w:bCs/>
        </w:rPr>
        <w:t>QUESTIONS WEEK BEGINNING 14 SEPTEMBER 2025</w:t>
      </w:r>
    </w:p>
    <w:p w14:paraId="4FE83FDE" w14:textId="77777777" w:rsidR="004106FC" w:rsidRDefault="004106FC" w:rsidP="000266BF">
      <w:pPr>
        <w:rPr>
          <w:b/>
          <w:bCs/>
        </w:rPr>
      </w:pPr>
    </w:p>
    <w:p w14:paraId="3F8B774E" w14:textId="77777777" w:rsidR="000266BF" w:rsidRDefault="000266BF" w:rsidP="000266BF">
      <w:pPr>
        <w:rPr>
          <w:b/>
          <w:bCs/>
        </w:rPr>
      </w:pPr>
    </w:p>
    <w:p w14:paraId="2E895838" w14:textId="511E0556" w:rsidR="000266BF" w:rsidRDefault="000266BF" w:rsidP="000266BF">
      <w:r>
        <w:rPr>
          <w:b/>
          <w:bCs/>
        </w:rPr>
        <w:t xml:space="preserve">Read  </w:t>
      </w:r>
      <w:r w:rsidRPr="000266BF">
        <w:rPr>
          <w:b/>
          <w:bCs/>
        </w:rPr>
        <w:t>Luke 9:51–56</w:t>
      </w:r>
      <w:r w:rsidRPr="000266BF">
        <w:t xml:space="preserve"> </w:t>
      </w:r>
    </w:p>
    <w:p w14:paraId="6B0EB877" w14:textId="77777777" w:rsidR="000266BF" w:rsidRDefault="000266BF" w:rsidP="000266BF"/>
    <w:p w14:paraId="4AD4702E" w14:textId="75A38F1C" w:rsidR="000266BF" w:rsidRDefault="000266BF" w:rsidP="000266BF">
      <w:pPr>
        <w:tabs>
          <w:tab w:val="num" w:pos="720"/>
        </w:tabs>
      </w:pPr>
      <w:r>
        <w:t xml:space="preserve">1. What </w:t>
      </w:r>
      <w:r w:rsidRPr="000266BF">
        <w:t>does it mean that Jesus “resolutely set out for Jerusalem”</w:t>
      </w:r>
      <w:r w:rsidR="006A25D6">
        <w:t>?</w:t>
      </w:r>
      <w:r w:rsidRPr="000266BF">
        <w:t xml:space="preserve"> </w:t>
      </w:r>
      <w:r>
        <w:t xml:space="preserve">(v51). </w:t>
      </w:r>
      <w:r w:rsidR="006A25D6">
        <w:t xml:space="preserve">  </w:t>
      </w:r>
    </w:p>
    <w:p w14:paraId="7EBDA3B8" w14:textId="77777777" w:rsidR="000C4D44" w:rsidRDefault="000C4D44" w:rsidP="006A25D6">
      <w:pPr>
        <w:tabs>
          <w:tab w:val="num" w:pos="720"/>
        </w:tabs>
      </w:pPr>
    </w:p>
    <w:p w14:paraId="0649B1DF" w14:textId="2986E360" w:rsidR="006A25D6" w:rsidRDefault="006A25D6" w:rsidP="006A25D6">
      <w:pPr>
        <w:tabs>
          <w:tab w:val="num" w:pos="720"/>
        </w:tabs>
      </w:pPr>
      <w:r>
        <w:t>2. The rejection of Jesus and the disciples from the Samaritan village generated a disturbing response from James and John (v54) - w</w:t>
      </w:r>
      <w:r w:rsidR="000266BF" w:rsidRPr="000266BF">
        <w:t>hy do you think James and John reacted so strongly</w:t>
      </w:r>
      <w:r w:rsidR="000C4D44">
        <w:t>?</w:t>
      </w:r>
    </w:p>
    <w:p w14:paraId="083895E9" w14:textId="77777777" w:rsidR="000C4D44" w:rsidRDefault="000C4D44" w:rsidP="006A25D6">
      <w:pPr>
        <w:tabs>
          <w:tab w:val="num" w:pos="720"/>
        </w:tabs>
      </w:pPr>
    </w:p>
    <w:p w14:paraId="43F3DC6B" w14:textId="7A3DFE76" w:rsidR="000266BF" w:rsidRDefault="006A25D6" w:rsidP="006A25D6">
      <w:pPr>
        <w:tabs>
          <w:tab w:val="num" w:pos="720"/>
        </w:tabs>
      </w:pPr>
      <w:r>
        <w:t xml:space="preserve">3. </w:t>
      </w:r>
      <w:r w:rsidR="000266BF" w:rsidRPr="000266BF">
        <w:t>Can you recall a time when rejection made you want to lash out? How did you respond?</w:t>
      </w:r>
    </w:p>
    <w:p w14:paraId="41B2841F" w14:textId="77777777" w:rsidR="006A25D6" w:rsidRDefault="006A25D6" w:rsidP="006A25D6">
      <w:pPr>
        <w:tabs>
          <w:tab w:val="num" w:pos="720"/>
        </w:tabs>
      </w:pPr>
    </w:p>
    <w:p w14:paraId="491D3725" w14:textId="1EB6229B" w:rsidR="000266BF" w:rsidRDefault="006A25D6" w:rsidP="006A25D6">
      <w:pPr>
        <w:tabs>
          <w:tab w:val="num" w:pos="720"/>
        </w:tabs>
      </w:pPr>
      <w:r>
        <w:t>4. A couple of weeks ago t</w:t>
      </w:r>
      <w:r>
        <w:t xml:space="preserve">he </w:t>
      </w:r>
      <w:r>
        <w:t>Farnborough</w:t>
      </w:r>
      <w:r>
        <w:t xml:space="preserve"> life group</w:t>
      </w:r>
      <w:r>
        <w:t xml:space="preserve"> based their service on different types of Mr Men that we can be like. On Sunday Glyn referred to James and John as being like Mr Angry. Which Mr Man or Little Miss are you most like? (see the list on page 2)</w:t>
      </w:r>
    </w:p>
    <w:p w14:paraId="28A27685" w14:textId="77777777" w:rsidR="006A25D6" w:rsidRDefault="006A25D6" w:rsidP="006A25D6">
      <w:pPr>
        <w:tabs>
          <w:tab w:val="num" w:pos="720"/>
        </w:tabs>
      </w:pPr>
    </w:p>
    <w:p w14:paraId="3614D6A8" w14:textId="77777777" w:rsidR="006A25D6" w:rsidRDefault="006A25D6" w:rsidP="006A25D6">
      <w:pPr>
        <w:tabs>
          <w:tab w:val="num" w:pos="720"/>
        </w:tabs>
      </w:pPr>
      <w:r>
        <w:t xml:space="preserve">5. Calling down fire from heaven like Elijah did was referring to an incident in 2 Kings 1 where Elijah called down fire to consume 50 soldiers, and then did it a second time! </w:t>
      </w:r>
    </w:p>
    <w:p w14:paraId="1E453BCF" w14:textId="77777777" w:rsidR="006A25D6" w:rsidRDefault="006A25D6" w:rsidP="006A25D6">
      <w:pPr>
        <w:tabs>
          <w:tab w:val="num" w:pos="720"/>
        </w:tabs>
      </w:pPr>
    </w:p>
    <w:p w14:paraId="02C0E4BE" w14:textId="6E209FBA" w:rsidR="006A25D6" w:rsidRPr="000C4D44" w:rsidRDefault="006A25D6" w:rsidP="006A25D6">
      <w:pPr>
        <w:tabs>
          <w:tab w:val="num" w:pos="720"/>
        </w:tabs>
        <w:rPr>
          <w:sz w:val="22"/>
          <w:szCs w:val="22"/>
        </w:rPr>
      </w:pPr>
      <w:proofErr w:type="spellStart"/>
      <w:r w:rsidRPr="000C4D44">
        <w:rPr>
          <w:sz w:val="22"/>
          <w:szCs w:val="22"/>
        </w:rPr>
        <w:t>i</w:t>
      </w:r>
      <w:proofErr w:type="spellEnd"/>
      <w:r w:rsidRPr="000C4D44">
        <w:rPr>
          <w:sz w:val="22"/>
          <w:szCs w:val="22"/>
        </w:rPr>
        <w:t xml:space="preserve">. Do you think James and John had the authority/ability to call down fire from heaven? </w:t>
      </w:r>
    </w:p>
    <w:p w14:paraId="0ADC6EB6" w14:textId="42254D38" w:rsidR="006A25D6" w:rsidRPr="000C4D44" w:rsidRDefault="006A25D6" w:rsidP="006A25D6">
      <w:pPr>
        <w:tabs>
          <w:tab w:val="num" w:pos="720"/>
        </w:tabs>
        <w:rPr>
          <w:sz w:val="22"/>
          <w:szCs w:val="22"/>
        </w:rPr>
      </w:pPr>
      <w:r w:rsidRPr="000C4D44">
        <w:rPr>
          <w:sz w:val="22"/>
          <w:szCs w:val="22"/>
        </w:rPr>
        <w:t>ii. Do you think we have authority/ability to call down fire from heaven</w:t>
      </w:r>
      <w:r w:rsidR="004106FC" w:rsidRPr="000C4D44">
        <w:rPr>
          <w:sz w:val="22"/>
          <w:szCs w:val="22"/>
        </w:rPr>
        <w:t>.</w:t>
      </w:r>
    </w:p>
    <w:p w14:paraId="30606409" w14:textId="503E1AA0" w:rsidR="000266BF" w:rsidRPr="000C4D44" w:rsidRDefault="006A25D6" w:rsidP="006A25D6">
      <w:pPr>
        <w:tabs>
          <w:tab w:val="num" w:pos="720"/>
        </w:tabs>
        <w:rPr>
          <w:sz w:val="22"/>
          <w:szCs w:val="22"/>
        </w:rPr>
      </w:pPr>
      <w:r w:rsidRPr="000C4D44">
        <w:rPr>
          <w:sz w:val="22"/>
          <w:szCs w:val="22"/>
        </w:rPr>
        <w:t xml:space="preserve">iii. Is there ever an appropriate time for Christians to desire or implement </w:t>
      </w:r>
      <w:r w:rsidR="004106FC" w:rsidRPr="000C4D44">
        <w:rPr>
          <w:sz w:val="22"/>
          <w:szCs w:val="22"/>
        </w:rPr>
        <w:t xml:space="preserve">severe </w:t>
      </w:r>
      <w:r w:rsidRPr="000C4D44">
        <w:rPr>
          <w:sz w:val="22"/>
          <w:szCs w:val="22"/>
        </w:rPr>
        <w:t>rebuke of people who don’t agree with us?</w:t>
      </w:r>
    </w:p>
    <w:p w14:paraId="05BA30E5" w14:textId="77777777" w:rsidR="004106FC" w:rsidRPr="000C4D44" w:rsidRDefault="004106FC" w:rsidP="006A25D6">
      <w:pPr>
        <w:tabs>
          <w:tab w:val="num" w:pos="720"/>
        </w:tabs>
        <w:rPr>
          <w:sz w:val="22"/>
          <w:szCs w:val="22"/>
        </w:rPr>
      </w:pPr>
    </w:p>
    <w:p w14:paraId="216DB214" w14:textId="06487269" w:rsidR="000266BF" w:rsidRDefault="000C4D44" w:rsidP="004106FC">
      <w:pPr>
        <w:tabs>
          <w:tab w:val="num" w:pos="720"/>
        </w:tabs>
      </w:pPr>
      <w:r>
        <w:t>6</w:t>
      </w:r>
      <w:r w:rsidR="004106FC">
        <w:t xml:space="preserve">. </w:t>
      </w:r>
      <w:r w:rsidR="000266BF" w:rsidRPr="000266BF">
        <w:t>Who might be the “Samaritans” in your life today—people you tend to avoid or dislike?</w:t>
      </w:r>
    </w:p>
    <w:p w14:paraId="56897D15" w14:textId="77777777" w:rsidR="004106FC" w:rsidRDefault="004106FC" w:rsidP="004106FC">
      <w:pPr>
        <w:tabs>
          <w:tab w:val="num" w:pos="720"/>
        </w:tabs>
      </w:pPr>
    </w:p>
    <w:p w14:paraId="2873FE1D" w14:textId="77777777" w:rsidR="000C4D44" w:rsidRDefault="000C4D44" w:rsidP="000266BF">
      <w:pPr>
        <w:rPr>
          <w:b/>
          <w:bCs/>
        </w:rPr>
      </w:pPr>
    </w:p>
    <w:p w14:paraId="02549879" w14:textId="2459EA08" w:rsidR="000266BF" w:rsidRDefault="004106FC" w:rsidP="000266BF">
      <w:pPr>
        <w:rPr>
          <w:b/>
          <w:bCs/>
        </w:rPr>
      </w:pPr>
      <w:r>
        <w:rPr>
          <w:b/>
          <w:bCs/>
        </w:rPr>
        <w:t xml:space="preserve">READ </w:t>
      </w:r>
      <w:r w:rsidR="000266BF" w:rsidRPr="000266BF">
        <w:rPr>
          <w:b/>
          <w:bCs/>
        </w:rPr>
        <w:t>Luke 10:38–42</w:t>
      </w:r>
    </w:p>
    <w:p w14:paraId="6248501C" w14:textId="77777777" w:rsidR="000C4D44" w:rsidRPr="000266BF" w:rsidRDefault="000C4D44" w:rsidP="000266BF">
      <w:pPr>
        <w:rPr>
          <w:b/>
          <w:bCs/>
        </w:rPr>
      </w:pPr>
    </w:p>
    <w:p w14:paraId="38E86DB7" w14:textId="77777777" w:rsidR="000C4D44" w:rsidRDefault="000266BF" w:rsidP="000266BF">
      <w:r w:rsidRPr="000266BF">
        <w:t xml:space="preserve">8. </w:t>
      </w:r>
      <w:r w:rsidR="004106FC" w:rsidRPr="000266BF">
        <w:t>What do you think Martha was feeling when she complained to Jesus about Mary?</w:t>
      </w:r>
      <w:r w:rsidR="004106FC" w:rsidRPr="000266BF">
        <w:br/>
      </w:r>
    </w:p>
    <w:p w14:paraId="29F98214" w14:textId="0B363052" w:rsidR="004106FC" w:rsidRDefault="004106FC" w:rsidP="000266BF">
      <w:r>
        <w:t xml:space="preserve">9. </w:t>
      </w:r>
      <w:r w:rsidRPr="000266BF">
        <w:t>Was Martha wrong to serve or was it her attitude that Jesus corrected?</w:t>
      </w:r>
      <w:r>
        <w:t xml:space="preserve"> </w:t>
      </w:r>
    </w:p>
    <w:p w14:paraId="0C60069D" w14:textId="77777777" w:rsidR="000C4D44" w:rsidRDefault="000C4D44" w:rsidP="004106FC"/>
    <w:p w14:paraId="7300CB9C" w14:textId="47C5DA99" w:rsidR="004106FC" w:rsidRDefault="004106FC" w:rsidP="004106FC">
      <w:r w:rsidRPr="000266BF">
        <w:t>1</w:t>
      </w:r>
      <w:r>
        <w:t>0</w:t>
      </w:r>
      <w:r w:rsidRPr="000266BF">
        <w:t>. How do you usually respond when someone gently corrects you?</w:t>
      </w:r>
    </w:p>
    <w:p w14:paraId="6C50EB6D" w14:textId="77777777" w:rsidR="000C4D44" w:rsidRDefault="000C4D44" w:rsidP="004106FC"/>
    <w:p w14:paraId="10043097" w14:textId="5AEA5F25" w:rsidR="004106FC" w:rsidRDefault="004106FC" w:rsidP="004106FC">
      <w:r>
        <w:t>11.</w:t>
      </w:r>
      <w:r w:rsidRPr="000266BF">
        <w:t xml:space="preserve"> </w:t>
      </w:r>
      <w:r>
        <w:t>What might “sitting at Jesus’ feet” look like today for us and h</w:t>
      </w:r>
      <w:r w:rsidRPr="000266BF">
        <w:t xml:space="preserve">ow does our culture’s obsession with busyness make </w:t>
      </w:r>
      <w:r>
        <w:t>this harder</w:t>
      </w:r>
      <w:r w:rsidRPr="000266BF">
        <w:t>?</w:t>
      </w:r>
    </w:p>
    <w:p w14:paraId="6A1D74D0" w14:textId="77777777" w:rsidR="000C4D44" w:rsidRDefault="000C4D44" w:rsidP="004106FC"/>
    <w:p w14:paraId="1F3D1EDA" w14:textId="77777777" w:rsidR="000C4D44" w:rsidRDefault="004106FC" w:rsidP="004106FC">
      <w:r>
        <w:t xml:space="preserve">12. </w:t>
      </w:r>
      <w:r w:rsidR="000266BF" w:rsidRPr="000266BF">
        <w:t>Why do you think Jesus valued Mary’s listening posture more than Martha’s busyness?</w:t>
      </w:r>
      <w:r w:rsidR="000266BF" w:rsidRPr="000266BF">
        <w:br/>
      </w:r>
    </w:p>
    <w:p w14:paraId="114DD8E4" w14:textId="07172D9A" w:rsidR="004106FC" w:rsidRDefault="004106FC" w:rsidP="004106FC">
      <w:r>
        <w:t>1</w:t>
      </w:r>
      <w:r>
        <w:t>3</w:t>
      </w:r>
      <w:r>
        <w:t>.</w:t>
      </w:r>
      <w:r w:rsidRPr="000266BF">
        <w:t xml:space="preserve"> If Jesus visited your home today, would you be more like Mary or Martha—and why?</w:t>
      </w:r>
      <w:r w:rsidRPr="000266BF">
        <w:br/>
      </w:r>
    </w:p>
    <w:p w14:paraId="2111BAF3" w14:textId="31C6CBF4" w:rsidR="004106FC" w:rsidRDefault="000C4D44" w:rsidP="000266BF">
      <w:r>
        <w:t>14</w:t>
      </w:r>
      <w:r w:rsidR="000266BF" w:rsidRPr="000266BF">
        <w:t xml:space="preserve">. What can we learn from </w:t>
      </w:r>
      <w:r w:rsidR="004106FC">
        <w:t xml:space="preserve">Jesus’ </w:t>
      </w:r>
      <w:r w:rsidR="000266BF" w:rsidRPr="000266BF">
        <w:t>balance of correction with James</w:t>
      </w:r>
      <w:r w:rsidR="004106FC">
        <w:t xml:space="preserve">, </w:t>
      </w:r>
      <w:r w:rsidR="000266BF" w:rsidRPr="000266BF">
        <w:t>John</w:t>
      </w:r>
      <w:r w:rsidR="004106FC">
        <w:t xml:space="preserve"> and Martha </w:t>
      </w:r>
      <w:r w:rsidR="000266BF" w:rsidRPr="000266BF">
        <w:t xml:space="preserve">and </w:t>
      </w:r>
      <w:r w:rsidR="004106FC">
        <w:t xml:space="preserve">His </w:t>
      </w:r>
      <w:r w:rsidR="000266BF" w:rsidRPr="000266BF">
        <w:t xml:space="preserve">affirmation </w:t>
      </w:r>
      <w:r w:rsidR="004106FC">
        <w:t xml:space="preserve">of </w:t>
      </w:r>
      <w:r w:rsidR="000266BF" w:rsidRPr="000266BF">
        <w:t>Mary?</w:t>
      </w:r>
    </w:p>
    <w:p w14:paraId="68569B41" w14:textId="77777777" w:rsidR="004106FC" w:rsidRDefault="004106FC" w:rsidP="000266BF"/>
    <w:p w14:paraId="10661FDE" w14:textId="20ABFAE2" w:rsidR="004106FC" w:rsidRDefault="004106FC" w:rsidP="000266BF">
      <w:r>
        <w:t>1</w:t>
      </w:r>
      <w:r w:rsidR="000C4D44">
        <w:t>5</w:t>
      </w:r>
      <w:r>
        <w:t>. Which of the characters in these stories do you think FBC most resembles?</w:t>
      </w:r>
    </w:p>
    <w:p w14:paraId="0AD3836E" w14:textId="77777777" w:rsidR="000C4D44" w:rsidRDefault="000C4D44" w:rsidP="000266BF"/>
    <w:p w14:paraId="2F9CE6CD" w14:textId="77777777" w:rsidR="000C4D44" w:rsidRDefault="000C4D44" w:rsidP="000266BF"/>
    <w:p w14:paraId="40DA0E4A" w14:textId="77777777" w:rsidR="000C4D44" w:rsidRDefault="000C4D44" w:rsidP="000266BF"/>
    <w:p w14:paraId="5B2AEBB0" w14:textId="77777777" w:rsidR="000C4D44" w:rsidRDefault="000C4D44" w:rsidP="000266BF"/>
    <w:p w14:paraId="643FD9E5" w14:textId="77777777" w:rsidR="000C4D44" w:rsidRDefault="000C4D44" w:rsidP="000266BF"/>
    <w:p w14:paraId="3D75B2BB" w14:textId="77777777" w:rsidR="000C4D44" w:rsidRDefault="000C4D44" w:rsidP="000266BF"/>
    <w:p w14:paraId="7EE1C333" w14:textId="77777777" w:rsidR="000C4D44" w:rsidRDefault="000C4D44" w:rsidP="000266BF"/>
    <w:p w14:paraId="49D236EC" w14:textId="77777777" w:rsidR="000C4D44" w:rsidRDefault="000C4D44" w:rsidP="000266BF"/>
    <w:p w14:paraId="3E12BA46" w14:textId="38C86424" w:rsidR="000C4D44" w:rsidRDefault="000C4D44" w:rsidP="000266BF">
      <w:r>
        <w:rPr>
          <w:noProof/>
        </w:rPr>
        <w:lastRenderedPageBreak/>
        <w:drawing>
          <wp:anchor distT="0" distB="0" distL="114300" distR="114300" simplePos="0" relativeHeight="251658240" behindDoc="0" locked="0" layoutInCell="1" allowOverlap="1" wp14:anchorId="17910228" wp14:editId="26B5C939">
            <wp:simplePos x="0" y="0"/>
            <wp:positionH relativeFrom="column">
              <wp:posOffset>1258504</wp:posOffset>
            </wp:positionH>
            <wp:positionV relativeFrom="paragraph">
              <wp:posOffset>-73659</wp:posOffset>
            </wp:positionV>
            <wp:extent cx="5030536" cy="4638154"/>
            <wp:effectExtent l="0" t="0" r="0" b="0"/>
            <wp:wrapNone/>
            <wp:docPr id="14" name="Picture 3" descr="Mr_men_late_70's_back_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r_men_late_70's_back_cov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33749" cy="4641116"/>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MR MEN </w:t>
      </w:r>
    </w:p>
    <w:p w14:paraId="147668B1" w14:textId="68842A7E" w:rsidR="000C4D44" w:rsidRDefault="000C4D44" w:rsidP="000266BF">
      <w:r>
        <w:t>&amp; LITTLE MISS</w:t>
      </w:r>
    </w:p>
    <w:p w14:paraId="3EEF33EC" w14:textId="276A6C45" w:rsidR="000C4D44" w:rsidRDefault="000C4D44" w:rsidP="000266BF"/>
    <w:p w14:paraId="33BCB9C6" w14:textId="47A6F4CB" w:rsidR="000C4D44" w:rsidRDefault="000C4D44" w:rsidP="000266BF"/>
    <w:p w14:paraId="5F5AD88F" w14:textId="711CE9BC" w:rsidR="000C4D44" w:rsidRDefault="000C4D44" w:rsidP="000266BF"/>
    <w:p w14:paraId="24FD19AB" w14:textId="0B945E0B" w:rsidR="000C4D44" w:rsidRDefault="000C4D44" w:rsidP="000266BF"/>
    <w:p w14:paraId="3963BB28" w14:textId="77777777" w:rsidR="000C4D44" w:rsidRDefault="000C4D44" w:rsidP="000266BF"/>
    <w:p w14:paraId="6EAEA3BB" w14:textId="5AA4140E" w:rsidR="000C4D44" w:rsidRDefault="000C4D44" w:rsidP="000266BF"/>
    <w:p w14:paraId="7E7845BE" w14:textId="77777777" w:rsidR="000C4D44" w:rsidRDefault="000C4D44" w:rsidP="000266BF"/>
    <w:p w14:paraId="32874FE3" w14:textId="77777777" w:rsidR="000C4D44" w:rsidRDefault="000C4D44" w:rsidP="000266BF"/>
    <w:p w14:paraId="6FA97147" w14:textId="77777777" w:rsidR="000C4D44" w:rsidRDefault="000C4D44" w:rsidP="000266BF"/>
    <w:p w14:paraId="054FFC65" w14:textId="4CD2B341" w:rsidR="000C4D44" w:rsidRDefault="000C4D44" w:rsidP="000266BF"/>
    <w:p w14:paraId="347DA299" w14:textId="4A339DDA" w:rsidR="004106FC" w:rsidRDefault="000C4D44" w:rsidP="000266BF">
      <w:r>
        <w:rPr>
          <w:noProof/>
        </w:rPr>
        <w:drawing>
          <wp:anchor distT="0" distB="0" distL="114300" distR="114300" simplePos="0" relativeHeight="251659264" behindDoc="0" locked="0" layoutInCell="1" allowOverlap="1" wp14:anchorId="601585C1" wp14:editId="7AB68115">
            <wp:simplePos x="0" y="0"/>
            <wp:positionH relativeFrom="column">
              <wp:posOffset>-181610</wp:posOffset>
            </wp:positionH>
            <wp:positionV relativeFrom="paragraph">
              <wp:posOffset>2465705</wp:posOffset>
            </wp:positionV>
            <wp:extent cx="5486400" cy="5486400"/>
            <wp:effectExtent l="0" t="0" r="0" b="0"/>
            <wp:wrapNone/>
            <wp:docPr id="23" name="Picture 10" descr="Little Miss By Roger Hargreaves | Mclovin High-quality Seth Ro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ittle Miss By Roger Hargreaves | Mclovin High-quality Seth Rog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54864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106FC" w:rsidSect="00937827">
      <w:pgSz w:w="11906" w:h="16838"/>
      <w:pgMar w:top="851" w:right="1021" w:bottom="85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76855"/>
    <w:multiLevelType w:val="multilevel"/>
    <w:tmpl w:val="7F30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274873"/>
    <w:multiLevelType w:val="multilevel"/>
    <w:tmpl w:val="64CEC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1F2FC5"/>
    <w:multiLevelType w:val="multilevel"/>
    <w:tmpl w:val="B0AA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2043266">
    <w:abstractNumId w:val="2"/>
  </w:num>
  <w:num w:numId="2" w16cid:durableId="743142001">
    <w:abstractNumId w:val="1"/>
  </w:num>
  <w:num w:numId="3" w16cid:durableId="1508862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BF"/>
    <w:rsid w:val="000266BF"/>
    <w:rsid w:val="000C4D44"/>
    <w:rsid w:val="004106FC"/>
    <w:rsid w:val="00484253"/>
    <w:rsid w:val="004B6403"/>
    <w:rsid w:val="006A25D6"/>
    <w:rsid w:val="00800102"/>
    <w:rsid w:val="00937827"/>
    <w:rsid w:val="00B412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8389A"/>
  <w15:chartTrackingRefBased/>
  <w15:docId w15:val="{CF27D883-E02E-489F-96C2-1C243637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333333"/>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6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6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266B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266B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266B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266B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266B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6B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6B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266B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266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66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66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66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66BF"/>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266BF"/>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0266B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6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266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66BF"/>
    <w:rPr>
      <w:i/>
      <w:iCs/>
      <w:color w:val="404040" w:themeColor="text1" w:themeTint="BF"/>
    </w:rPr>
  </w:style>
  <w:style w:type="paragraph" w:styleId="ListParagraph">
    <w:name w:val="List Paragraph"/>
    <w:basedOn w:val="Normal"/>
    <w:uiPriority w:val="34"/>
    <w:qFormat/>
    <w:rsid w:val="000266BF"/>
    <w:pPr>
      <w:ind w:left="720"/>
      <w:contextualSpacing/>
    </w:pPr>
  </w:style>
  <w:style w:type="character" w:styleId="IntenseEmphasis">
    <w:name w:val="Intense Emphasis"/>
    <w:basedOn w:val="DefaultParagraphFont"/>
    <w:uiPriority w:val="21"/>
    <w:qFormat/>
    <w:rsid w:val="000266BF"/>
    <w:rPr>
      <w:i/>
      <w:iCs/>
      <w:color w:val="0F4761" w:themeColor="accent1" w:themeShade="BF"/>
    </w:rPr>
  </w:style>
  <w:style w:type="paragraph" w:styleId="IntenseQuote">
    <w:name w:val="Intense Quote"/>
    <w:basedOn w:val="Normal"/>
    <w:next w:val="Normal"/>
    <w:link w:val="IntenseQuoteChar"/>
    <w:uiPriority w:val="30"/>
    <w:qFormat/>
    <w:rsid w:val="00026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6BF"/>
    <w:rPr>
      <w:i/>
      <w:iCs/>
      <w:color w:val="0F4761" w:themeColor="accent1" w:themeShade="BF"/>
    </w:rPr>
  </w:style>
  <w:style w:type="character" w:styleId="IntenseReference">
    <w:name w:val="Intense Reference"/>
    <w:basedOn w:val="DefaultParagraphFont"/>
    <w:uiPriority w:val="32"/>
    <w:qFormat/>
    <w:rsid w:val="000266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02C6027D92A94FA486DDA5BDA1A2B8" ma:contentTypeVersion="13" ma:contentTypeDescription="Create a new document." ma:contentTypeScope="" ma:versionID="edfcdc4e69e0150238660af8f3043946">
  <xsd:schema xmlns:xsd="http://www.w3.org/2001/XMLSchema" xmlns:xs="http://www.w3.org/2001/XMLSchema" xmlns:p="http://schemas.microsoft.com/office/2006/metadata/properties" xmlns:ns2="1de7befc-e2aa-4830-a7fe-34ce2b1a1dd4" xmlns:ns3="edc6f97b-b0cd-4012-8b7d-76044a2c4191" targetNamespace="http://schemas.microsoft.com/office/2006/metadata/properties" ma:root="true" ma:fieldsID="25099272d6ab0dcd627179b0029afc70" ns2:_="" ns3:_="">
    <xsd:import namespace="1de7befc-e2aa-4830-a7fe-34ce2b1a1dd4"/>
    <xsd:import namespace="edc6f97b-b0cd-4012-8b7d-76044a2c41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7befc-e2aa-4830-a7fe-34ce2b1a1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4a6c64-01fd-426a-843d-0c204d8aba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c6f97b-b0cd-4012-8b7d-76044a2c419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97e51b-9411-40c2-8992-692b851e7ffa}" ma:internalName="TaxCatchAll" ma:showField="CatchAllData" ma:web="edc6f97b-b0cd-4012-8b7d-76044a2c41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dc6f97b-b0cd-4012-8b7d-76044a2c4191" xsi:nil="true"/>
    <lcf76f155ced4ddcb4097134ff3c332f xmlns="1de7befc-e2aa-4830-a7fe-34ce2b1a1d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0CC1DB-D726-456E-9F77-A1EBA39DCA88}"/>
</file>

<file path=customXml/itemProps2.xml><?xml version="1.0" encoding="utf-8"?>
<ds:datastoreItem xmlns:ds="http://schemas.openxmlformats.org/officeDocument/2006/customXml" ds:itemID="{1D037F92-F229-41A4-A55D-7486A8B3ADAA}"/>
</file>

<file path=customXml/itemProps3.xml><?xml version="1.0" encoding="utf-8"?>
<ds:datastoreItem xmlns:ds="http://schemas.openxmlformats.org/officeDocument/2006/customXml" ds:itemID="{09DDA754-DC0E-4ADB-8767-99E46E5D67CB}"/>
</file>

<file path=docProps/app.xml><?xml version="1.0" encoding="utf-8"?>
<Properties xmlns="http://schemas.openxmlformats.org/officeDocument/2006/extended-properties" xmlns:vt="http://schemas.openxmlformats.org/officeDocument/2006/docPropsVTypes">
  <Template>Normal.dotm</Template>
  <TotalTime>64</TotalTime>
  <Pages>2</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Thomas</dc:creator>
  <cp:keywords/>
  <dc:description/>
  <cp:lastModifiedBy>Glyn Thomas</cp:lastModifiedBy>
  <cp:revision>1</cp:revision>
  <dcterms:created xsi:type="dcterms:W3CDTF">2025-09-15T10:56:00Z</dcterms:created>
  <dcterms:modified xsi:type="dcterms:W3CDTF">2025-09-15T12:00:00Z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0x010100A702C6027D92A94FA486DDA5BDA1A2B8</vt:lpwstr>
  </property>
</Properties>
</file>